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A78" w:rsidRDefault="00D36683" w:rsidP="00DD0A78">
      <w:pPr>
        <w:jc w:val="right"/>
        <w:rPr>
          <w:rFonts w:ascii="Malgun Gothic Semilight" w:eastAsia="Malgun Gothic Semilight" w:hAnsi="Malgun Gothic Semilight" w:cs="Malgun Gothic Semilight"/>
          <w:color w:val="7030A0"/>
        </w:rPr>
      </w:pPr>
      <w:r>
        <w:rPr>
          <w:noProof/>
          <w:lang w:eastAsia="en-GB"/>
        </w:rPr>
        <mc:AlternateContent>
          <mc:Choice Requires="wps">
            <w:drawing>
              <wp:anchor distT="0" distB="0" distL="114300" distR="114300" simplePos="0" relativeHeight="251659264" behindDoc="0" locked="0" layoutInCell="1" allowOverlap="1" wp14:anchorId="4C543EA1" wp14:editId="56F38832">
                <wp:simplePos x="0" y="0"/>
                <wp:positionH relativeFrom="margin">
                  <wp:posOffset>0</wp:posOffset>
                </wp:positionH>
                <wp:positionV relativeFrom="paragraph">
                  <wp:posOffset>-85725</wp:posOffset>
                </wp:positionV>
                <wp:extent cx="5181600" cy="1276350"/>
                <wp:effectExtent l="0" t="0" r="0" b="0"/>
                <wp:wrapNone/>
                <wp:docPr id="2" name="Rectangle 2"/>
                <wp:cNvGraphicFramePr/>
                <a:graphic xmlns:a="http://schemas.openxmlformats.org/drawingml/2006/main">
                  <a:graphicData uri="http://schemas.microsoft.com/office/word/2010/wordprocessingShape">
                    <wps:wsp>
                      <wps:cNvSpPr/>
                      <wps:spPr>
                        <a:xfrm>
                          <a:off x="0" y="0"/>
                          <a:ext cx="5181600" cy="1276350"/>
                        </a:xfrm>
                        <a:prstGeom prst="rect">
                          <a:avLst/>
                        </a:prstGeom>
                        <a:gradFill flip="none" rotWithShape="1">
                          <a:gsLst>
                            <a:gs pos="0">
                              <a:srgbClr val="7030A0">
                                <a:alpha val="0"/>
                              </a:srgbClr>
                            </a:gs>
                            <a:gs pos="24000">
                              <a:srgbClr val="7030A0">
                                <a:alpha val="17000"/>
                              </a:srgbClr>
                            </a:gs>
                            <a:gs pos="76000">
                              <a:srgbClr val="7030A0">
                                <a:alpha val="75000"/>
                              </a:srgbClr>
                            </a:gs>
                            <a:gs pos="100000">
                              <a:srgbClr val="7030A0"/>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4393C" w:rsidRDefault="0034393C" w:rsidP="0034393C">
                            <w:pPr>
                              <w:jc w:val="center"/>
                            </w:pPr>
                          </w:p>
                          <w:p w:rsidR="0034393C" w:rsidRDefault="0034393C" w:rsidP="0034393C">
                            <w:pPr>
                              <w:jc w:val="center"/>
                            </w:pPr>
                          </w:p>
                          <w:p w:rsidR="0034393C" w:rsidRDefault="0034393C" w:rsidP="0034393C">
                            <w:pPr>
                              <w:jc w:val="center"/>
                            </w:pPr>
                          </w:p>
                          <w:p w:rsidR="0034393C" w:rsidRPr="00FA64A2" w:rsidRDefault="0034393C" w:rsidP="0034393C">
                            <w:pPr>
                              <w:jc w:val="center"/>
                              <w:rPr>
                                <w:color w:val="FFFFFF" w:themeColor="background1"/>
                                <w:sz w:val="28"/>
                                <w:szCs w:val="28"/>
                              </w:rPr>
                            </w:pPr>
                            <w:r w:rsidRPr="00FA64A2">
                              <w:rPr>
                                <w:color w:val="FFFFFF" w:themeColor="background1"/>
                                <w:sz w:val="28"/>
                                <w:szCs w:val="28"/>
                              </w:rPr>
                              <w:t>UNISON Direct 0800</w:t>
                            </w:r>
                            <w:r w:rsidR="00B12B65">
                              <w:rPr>
                                <w:color w:val="FFFFFF" w:themeColor="background1"/>
                                <w:sz w:val="28"/>
                                <w:szCs w:val="28"/>
                              </w:rPr>
                              <w:t>0</w:t>
                            </w:r>
                            <w:r w:rsidRPr="00FA64A2">
                              <w:rPr>
                                <w:color w:val="FFFFFF" w:themeColor="background1"/>
                                <w:sz w:val="28"/>
                                <w:szCs w:val="28"/>
                              </w:rPr>
                              <w:t xml:space="preserve"> 857 857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0;margin-top:-6.75pt;width:408pt;height:1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" fillcolor="#7030a0" stroked="f" strokeweight="1pt">
                <v:fill color2="#7030a0" o:opacity2="0" rotate="t" angle="270" colors="0 #7030a0;15729f #7030a0;49807f #7030a0;1 #7030a0" focus="100%" type="gradient"/>
                <v:textbox>
                  <w:txbxContent>
                    <w:p w:rsidR="0034393C" w:rsidRDefault="0034393C" w:rsidP="0034393C">
                      <w:pPr>
                        <w:jc w:val="center"/>
                      </w:pPr>
                    </w:p>
                    <w:p w:rsidR="0034393C" w:rsidRDefault="0034393C" w:rsidP="0034393C">
                      <w:pPr>
                        <w:jc w:val="center"/>
                      </w:pPr>
                    </w:p>
                    <w:p w:rsidR="0034393C" w:rsidRDefault="0034393C" w:rsidP="0034393C">
                      <w:pPr>
                        <w:jc w:val="center"/>
                      </w:pPr>
                    </w:p>
                    <w:p w:rsidR="0034393C" w:rsidRPr="00FA64A2" w:rsidRDefault="0034393C" w:rsidP="0034393C">
                      <w:pPr>
                        <w:jc w:val="center"/>
                        <w:rPr>
                          <w:color w:val="FFFFFF" w:themeColor="background1"/>
                          <w:sz w:val="28"/>
                          <w:szCs w:val="28"/>
                        </w:rPr>
                      </w:pPr>
                      <w:r w:rsidRPr="00FA64A2">
                        <w:rPr>
                          <w:color w:val="FFFFFF" w:themeColor="background1"/>
                          <w:sz w:val="28"/>
                          <w:szCs w:val="28"/>
                        </w:rPr>
                        <w:t>UNISON Direct 0800</w:t>
                      </w:r>
                      <w:r w:rsidR="00B12B65">
                        <w:rPr>
                          <w:color w:val="FFFFFF" w:themeColor="background1"/>
                          <w:sz w:val="28"/>
                          <w:szCs w:val="28"/>
                        </w:rPr>
                        <w:t>0</w:t>
                      </w:r>
                      <w:r w:rsidRPr="00FA64A2">
                        <w:rPr>
                          <w:color w:val="FFFFFF" w:themeColor="background1"/>
                          <w:sz w:val="28"/>
                          <w:szCs w:val="28"/>
                        </w:rPr>
                        <w:t xml:space="preserve"> 857 857 </w:t>
                      </w:r>
                    </w:p>
                  </w:txbxContent>
                </v:textbox>
                <w10:wrap anchorx="margin"/>
              </v:rect>
            </w:pict>
          </mc:Fallback>
        </mc:AlternateContent>
      </w:r>
      <w:r w:rsidR="002B0717">
        <w:rPr>
          <w:noProof/>
          <w:lang w:eastAsia="en-GB"/>
        </w:rPr>
        <w:drawing>
          <wp:inline distT="0" distB="0" distL="0" distR="0" wp14:anchorId="57BCBA9B" wp14:editId="7E4FC158">
            <wp:extent cx="1415104"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son logo.jpg"/>
                    <pic:cNvPicPr/>
                  </pic:nvPicPr>
                  <pic:blipFill>
                    <a:blip r:embed="rId9">
                      <a:extLst>
                        <a:ext uri="{28A0092B-C50C-407E-A947-70E740481C1C}">
                          <a14:useLocalDpi xmlns:a14="http://schemas.microsoft.com/office/drawing/2010/main" val="0"/>
                        </a:ext>
                      </a:extLst>
                    </a:blip>
                    <a:stretch>
                      <a:fillRect/>
                    </a:stretch>
                  </pic:blipFill>
                  <pic:spPr>
                    <a:xfrm>
                      <a:off x="0" y="0"/>
                      <a:ext cx="1547390" cy="729079"/>
                    </a:xfrm>
                    <a:prstGeom prst="rect">
                      <a:avLst/>
                    </a:prstGeom>
                  </pic:spPr>
                </pic:pic>
              </a:graphicData>
            </a:graphic>
          </wp:inline>
        </w:drawing>
      </w:r>
    </w:p>
    <w:p w:rsidR="00D36683" w:rsidRPr="0011596F" w:rsidRDefault="00D36683" w:rsidP="00565810">
      <w:pPr>
        <w:spacing w:after="0" w:line="240" w:lineRule="auto"/>
        <w:jc w:val="right"/>
        <w:rPr>
          <w:rFonts w:ascii="Malgun Gothic Semilight" w:eastAsia="Malgun Gothic Semilight" w:hAnsi="Malgun Gothic Semilight" w:cs="Malgun Gothic Semilight"/>
          <w:color w:val="7030A0"/>
          <w:sz w:val="24"/>
          <w:szCs w:val="24"/>
        </w:rPr>
      </w:pPr>
      <w:r w:rsidRPr="0011596F">
        <w:rPr>
          <w:rFonts w:ascii="Malgun Gothic Semilight" w:eastAsia="Malgun Gothic Semilight" w:hAnsi="Malgun Gothic Semilight" w:cs="Malgun Gothic Semilight"/>
          <w:color w:val="7030A0"/>
          <w:sz w:val="24"/>
          <w:szCs w:val="24"/>
        </w:rPr>
        <w:t>Yorkshire Ambulance Branch</w:t>
      </w:r>
    </w:p>
    <w:p w:rsidR="00640807" w:rsidRDefault="00240C6D" w:rsidP="00640807">
      <w:pPr>
        <w:spacing w:after="0" w:line="240" w:lineRule="auto"/>
        <w:jc w:val="right"/>
        <w:rPr>
          <w:rFonts w:ascii="Malgun Gothic Semilight" w:eastAsia="Malgun Gothic Semilight" w:hAnsi="Malgun Gothic Semilight" w:cs="Malgun Gothic Semilight"/>
          <w:color w:val="7030A0"/>
          <w:sz w:val="28"/>
          <w:szCs w:val="28"/>
        </w:rPr>
      </w:pPr>
      <w:r>
        <w:rPr>
          <w:rFonts w:ascii="Malgun Gothic Semilight" w:eastAsia="Malgun Gothic Semilight" w:hAnsi="Malgun Gothic Semilight" w:cs="Malgun Gothic Semilight"/>
          <w:color w:val="7030A0"/>
          <w:sz w:val="28"/>
          <w:szCs w:val="28"/>
        </w:rPr>
        <w:t>16</w:t>
      </w:r>
      <w:r w:rsidR="00671473">
        <w:rPr>
          <w:rFonts w:ascii="Malgun Gothic Semilight" w:eastAsia="Malgun Gothic Semilight" w:hAnsi="Malgun Gothic Semilight" w:cs="Malgun Gothic Semilight"/>
          <w:color w:val="7030A0"/>
          <w:sz w:val="28"/>
          <w:szCs w:val="28"/>
        </w:rPr>
        <w:t>/05/2019</w:t>
      </w:r>
      <w:r w:rsidR="009C1C86">
        <w:rPr>
          <w:rFonts w:ascii="Malgun Gothic Semilight" w:eastAsia="Malgun Gothic Semilight" w:hAnsi="Malgun Gothic Semilight" w:cs="Malgun Gothic Semilight"/>
          <w:color w:val="7030A0"/>
          <w:sz w:val="28"/>
          <w:szCs w:val="28"/>
        </w:rPr>
        <w:t xml:space="preserve"> </w:t>
      </w:r>
    </w:p>
    <w:p w:rsidR="00671473" w:rsidRPr="00B969ED" w:rsidRDefault="00612A8C" w:rsidP="00612A8C">
      <w:pPr>
        <w:spacing w:after="0" w:line="240" w:lineRule="auto"/>
        <w:jc w:val="center"/>
        <w:rPr>
          <w:rFonts w:ascii="Arial" w:eastAsia="Malgun Gothic Semilight" w:hAnsi="Arial" w:cs="Arial"/>
          <w:color w:val="7030A0"/>
          <w:sz w:val="56"/>
          <w:szCs w:val="56"/>
          <w:u w:val="single"/>
        </w:rPr>
      </w:pPr>
      <w:r w:rsidRPr="00B969ED">
        <w:rPr>
          <w:rFonts w:ascii="Arial" w:eastAsia="Malgun Gothic Semilight" w:hAnsi="Arial" w:cs="Arial"/>
          <w:color w:val="7030A0"/>
          <w:sz w:val="56"/>
          <w:szCs w:val="56"/>
          <w:u w:val="single"/>
        </w:rPr>
        <w:t>UNISON Re-banding Update</w:t>
      </w:r>
    </w:p>
    <w:p w:rsidR="00612A8C" w:rsidRDefault="00612A8C" w:rsidP="00612A8C">
      <w:pPr>
        <w:spacing w:after="0" w:line="240" w:lineRule="auto"/>
        <w:jc w:val="center"/>
        <w:rPr>
          <w:rFonts w:ascii="Arial" w:eastAsia="Malgun Gothic Semilight" w:hAnsi="Arial" w:cs="Arial"/>
          <w:color w:val="7030A0"/>
          <w:sz w:val="28"/>
          <w:szCs w:val="28"/>
          <w:u w:val="single"/>
        </w:rPr>
      </w:pPr>
    </w:p>
    <w:p w:rsidR="00612A8C" w:rsidRPr="006F2FC0" w:rsidRDefault="00612A8C" w:rsidP="00612A8C">
      <w:pPr>
        <w:spacing w:after="0" w:line="240" w:lineRule="auto"/>
        <w:rPr>
          <w:rFonts w:ascii="Arial" w:eastAsia="Malgun Gothic Semilight" w:hAnsi="Arial" w:cs="Arial"/>
          <w:color w:val="7030A0"/>
          <w:sz w:val="24"/>
          <w:szCs w:val="24"/>
        </w:rPr>
      </w:pPr>
      <w:r w:rsidRPr="006F2FC0">
        <w:rPr>
          <w:rFonts w:ascii="Arial" w:eastAsia="Malgun Gothic Semilight" w:hAnsi="Arial" w:cs="Arial"/>
          <w:color w:val="7030A0"/>
          <w:sz w:val="24"/>
          <w:szCs w:val="24"/>
        </w:rPr>
        <w:t>UNISON has been leading on a number of appe</w:t>
      </w:r>
      <w:r w:rsidR="007522A5">
        <w:rPr>
          <w:rFonts w:ascii="Arial" w:eastAsia="Malgun Gothic Semilight" w:hAnsi="Arial" w:cs="Arial"/>
          <w:color w:val="7030A0"/>
          <w:sz w:val="24"/>
          <w:szCs w:val="24"/>
        </w:rPr>
        <w:t>a</w:t>
      </w:r>
      <w:r w:rsidR="00A427D6">
        <w:rPr>
          <w:rFonts w:ascii="Arial" w:eastAsia="Malgun Gothic Semilight" w:hAnsi="Arial" w:cs="Arial"/>
          <w:color w:val="7030A0"/>
          <w:sz w:val="24"/>
          <w:szCs w:val="24"/>
        </w:rPr>
        <w:t>ls for re-banding of roles. All</w:t>
      </w:r>
      <w:r w:rsidR="007522A5">
        <w:rPr>
          <w:rFonts w:ascii="Arial" w:eastAsia="Malgun Gothic Semilight" w:hAnsi="Arial" w:cs="Arial"/>
          <w:color w:val="7030A0"/>
          <w:sz w:val="24"/>
          <w:szCs w:val="24"/>
        </w:rPr>
        <w:t xml:space="preserve"> of</w:t>
      </w:r>
      <w:bookmarkStart w:id="0" w:name="_GoBack"/>
      <w:bookmarkEnd w:id="0"/>
      <w:r w:rsidRPr="006F2FC0">
        <w:rPr>
          <w:rFonts w:ascii="Arial" w:eastAsia="Malgun Gothic Semilight" w:hAnsi="Arial" w:cs="Arial"/>
          <w:color w:val="7030A0"/>
          <w:sz w:val="24"/>
          <w:szCs w:val="24"/>
        </w:rPr>
        <w:t xml:space="preserve"> the appeals are at various stages but an update for each is below. </w:t>
      </w:r>
    </w:p>
    <w:p w:rsidR="00612A8C" w:rsidRPr="006F2FC0" w:rsidRDefault="00612A8C" w:rsidP="00612A8C">
      <w:pPr>
        <w:spacing w:after="0" w:line="240" w:lineRule="auto"/>
        <w:rPr>
          <w:rFonts w:ascii="Arial" w:eastAsia="Malgun Gothic Semilight" w:hAnsi="Arial" w:cs="Arial"/>
          <w:color w:val="7030A0"/>
          <w:sz w:val="24"/>
          <w:szCs w:val="24"/>
        </w:rPr>
      </w:pPr>
    </w:p>
    <w:p w:rsidR="00612A8C" w:rsidRPr="006F2FC0" w:rsidRDefault="00612A8C" w:rsidP="00612A8C">
      <w:pPr>
        <w:spacing w:after="0" w:line="240" w:lineRule="auto"/>
        <w:rPr>
          <w:rFonts w:ascii="Arial" w:eastAsia="Malgun Gothic Semilight" w:hAnsi="Arial" w:cs="Arial"/>
          <w:color w:val="7030A0"/>
          <w:sz w:val="24"/>
          <w:szCs w:val="24"/>
          <w:u w:val="single"/>
        </w:rPr>
      </w:pPr>
      <w:r w:rsidRPr="006F2FC0">
        <w:rPr>
          <w:rFonts w:ascii="Arial" w:eastAsia="Malgun Gothic Semilight" w:hAnsi="Arial" w:cs="Arial"/>
          <w:color w:val="7030A0"/>
          <w:sz w:val="24"/>
          <w:szCs w:val="24"/>
          <w:u w:val="single"/>
        </w:rPr>
        <w:t>Clinical Supervisors (CS)</w:t>
      </w:r>
    </w:p>
    <w:p w:rsidR="00612A8C" w:rsidRPr="006F2FC0" w:rsidRDefault="00612A8C" w:rsidP="00612A8C">
      <w:pPr>
        <w:spacing w:after="0" w:line="240" w:lineRule="auto"/>
        <w:rPr>
          <w:rFonts w:ascii="Arial" w:eastAsia="Malgun Gothic Semilight" w:hAnsi="Arial" w:cs="Arial"/>
          <w:color w:val="7030A0"/>
          <w:sz w:val="24"/>
          <w:szCs w:val="24"/>
        </w:rPr>
      </w:pPr>
    </w:p>
    <w:p w:rsidR="00612A8C" w:rsidRPr="006F2FC0" w:rsidRDefault="00612A8C" w:rsidP="00612A8C">
      <w:pPr>
        <w:spacing w:after="0" w:line="240" w:lineRule="auto"/>
        <w:jc w:val="both"/>
        <w:rPr>
          <w:rFonts w:ascii="Arial" w:eastAsia="Malgun Gothic Semilight" w:hAnsi="Arial" w:cs="Arial"/>
          <w:color w:val="7030A0"/>
          <w:sz w:val="24"/>
          <w:szCs w:val="24"/>
        </w:rPr>
      </w:pPr>
      <w:r w:rsidRPr="006F2FC0">
        <w:rPr>
          <w:rFonts w:ascii="Arial" w:eastAsia="Malgun Gothic Semilight" w:hAnsi="Arial" w:cs="Arial"/>
          <w:color w:val="7030A0"/>
          <w:sz w:val="24"/>
          <w:szCs w:val="24"/>
        </w:rPr>
        <w:t xml:space="preserve">UNISON lodged a formal grievance in response to the CS banding outcome (Band 6). The Trust gave a written response to the UNISON grievance. </w:t>
      </w:r>
    </w:p>
    <w:p w:rsidR="00612A8C" w:rsidRPr="006F2FC0" w:rsidRDefault="00612A8C" w:rsidP="00612A8C">
      <w:pPr>
        <w:spacing w:after="0" w:line="240" w:lineRule="auto"/>
        <w:jc w:val="both"/>
        <w:rPr>
          <w:rFonts w:ascii="Arial" w:eastAsia="Malgun Gothic Semilight" w:hAnsi="Arial" w:cs="Arial"/>
          <w:color w:val="7030A0"/>
          <w:sz w:val="24"/>
          <w:szCs w:val="24"/>
        </w:rPr>
      </w:pPr>
      <w:r w:rsidRPr="006F2FC0">
        <w:rPr>
          <w:rFonts w:ascii="Arial" w:eastAsia="Malgun Gothic Semilight" w:hAnsi="Arial" w:cs="Arial"/>
          <w:color w:val="7030A0"/>
          <w:sz w:val="24"/>
          <w:szCs w:val="24"/>
        </w:rPr>
        <w:t xml:space="preserve"> </w:t>
      </w:r>
    </w:p>
    <w:p w:rsidR="00612A8C" w:rsidRPr="006F2FC0" w:rsidRDefault="00612A8C" w:rsidP="00612A8C">
      <w:pPr>
        <w:spacing w:after="0" w:line="240" w:lineRule="auto"/>
        <w:jc w:val="both"/>
        <w:rPr>
          <w:rFonts w:ascii="Arial" w:eastAsia="Malgun Gothic Semilight" w:hAnsi="Arial" w:cs="Arial"/>
          <w:color w:val="7030A0"/>
          <w:sz w:val="24"/>
          <w:szCs w:val="24"/>
        </w:rPr>
      </w:pPr>
      <w:r w:rsidRPr="006F2FC0">
        <w:rPr>
          <w:rFonts w:ascii="Arial" w:eastAsia="Malgun Gothic Semilight" w:hAnsi="Arial" w:cs="Arial"/>
          <w:color w:val="7030A0"/>
          <w:sz w:val="24"/>
          <w:szCs w:val="24"/>
        </w:rPr>
        <w:t xml:space="preserve">Concerns were raised over process, which were acknowledged by the Trust and it was accepted that the written response should be considered the informal stage of the Issue Resolution process and a meeting would be held to instigate Stage 1 of the process in line with policy. </w:t>
      </w:r>
      <w:r w:rsidR="001B5A46" w:rsidRPr="006F2FC0">
        <w:rPr>
          <w:rFonts w:ascii="Arial" w:eastAsia="Malgun Gothic Semilight" w:hAnsi="Arial" w:cs="Arial"/>
          <w:color w:val="7030A0"/>
          <w:sz w:val="24"/>
          <w:szCs w:val="24"/>
        </w:rPr>
        <w:t>This will be held on May 23rd</w:t>
      </w:r>
      <w:r w:rsidR="00730226" w:rsidRPr="006F2FC0">
        <w:rPr>
          <w:rFonts w:ascii="Arial" w:eastAsia="Malgun Gothic Semilight" w:hAnsi="Arial" w:cs="Arial"/>
          <w:color w:val="7030A0"/>
          <w:sz w:val="24"/>
          <w:szCs w:val="24"/>
        </w:rPr>
        <w:t xml:space="preserve">. </w:t>
      </w:r>
    </w:p>
    <w:p w:rsidR="00730226" w:rsidRPr="006F2FC0" w:rsidRDefault="00730226" w:rsidP="00612A8C">
      <w:pPr>
        <w:spacing w:after="0" w:line="240" w:lineRule="auto"/>
        <w:jc w:val="both"/>
        <w:rPr>
          <w:rFonts w:ascii="Arial" w:eastAsia="Malgun Gothic Semilight" w:hAnsi="Arial" w:cs="Arial"/>
          <w:color w:val="7030A0"/>
          <w:sz w:val="24"/>
          <w:szCs w:val="24"/>
        </w:rPr>
      </w:pPr>
    </w:p>
    <w:p w:rsidR="00730226" w:rsidRPr="006F2FC0" w:rsidRDefault="00730226" w:rsidP="00612A8C">
      <w:pPr>
        <w:spacing w:after="0" w:line="240" w:lineRule="auto"/>
        <w:jc w:val="both"/>
        <w:rPr>
          <w:rFonts w:ascii="Arial" w:eastAsia="Malgun Gothic Semilight" w:hAnsi="Arial" w:cs="Arial"/>
          <w:color w:val="7030A0"/>
          <w:sz w:val="24"/>
          <w:szCs w:val="24"/>
          <w:u w:val="single"/>
        </w:rPr>
      </w:pPr>
      <w:r w:rsidRPr="006F2FC0">
        <w:rPr>
          <w:rFonts w:ascii="Arial" w:eastAsia="Malgun Gothic Semilight" w:hAnsi="Arial" w:cs="Arial"/>
          <w:color w:val="7030A0"/>
          <w:sz w:val="24"/>
          <w:szCs w:val="24"/>
          <w:u w:val="single"/>
        </w:rPr>
        <w:t>EOC Dispatchers</w:t>
      </w:r>
    </w:p>
    <w:p w:rsidR="00730226" w:rsidRPr="006F2FC0" w:rsidRDefault="00730226" w:rsidP="00612A8C">
      <w:pPr>
        <w:spacing w:after="0" w:line="240" w:lineRule="auto"/>
        <w:jc w:val="both"/>
        <w:rPr>
          <w:rFonts w:ascii="Arial" w:eastAsia="Malgun Gothic Semilight" w:hAnsi="Arial" w:cs="Arial"/>
          <w:color w:val="7030A0"/>
          <w:sz w:val="24"/>
          <w:szCs w:val="24"/>
          <w:u w:val="single"/>
        </w:rPr>
      </w:pPr>
    </w:p>
    <w:p w:rsidR="00240C6D" w:rsidRPr="006F2FC0" w:rsidRDefault="00226C2B" w:rsidP="00240C6D">
      <w:pPr>
        <w:spacing w:after="0" w:line="240" w:lineRule="auto"/>
        <w:jc w:val="both"/>
        <w:rPr>
          <w:rFonts w:ascii="Arial" w:eastAsia="Malgun Gothic Semilight" w:hAnsi="Arial" w:cs="Arial"/>
          <w:color w:val="7030A0"/>
          <w:sz w:val="24"/>
          <w:szCs w:val="24"/>
        </w:rPr>
      </w:pPr>
      <w:r w:rsidRPr="006F2FC0">
        <w:rPr>
          <w:rFonts w:ascii="Arial" w:eastAsia="Malgun Gothic Semilight" w:hAnsi="Arial" w:cs="Arial"/>
          <w:color w:val="7030A0"/>
          <w:sz w:val="24"/>
          <w:szCs w:val="24"/>
        </w:rPr>
        <w:t xml:space="preserve">A final draft job description has now been agreed and has been distributed for comments from dispatch members. The next step will be to set up a meeting with the Trust to move the process forward to a panel. </w:t>
      </w:r>
      <w:r w:rsidR="00240C6D" w:rsidRPr="006F2FC0">
        <w:rPr>
          <w:rFonts w:ascii="Arial" w:eastAsia="Malgun Gothic Semilight" w:hAnsi="Arial" w:cs="Arial"/>
          <w:color w:val="7030A0"/>
          <w:sz w:val="24"/>
          <w:szCs w:val="24"/>
        </w:rPr>
        <w:t xml:space="preserve">The discussion was held that because there is no recognised national job profile the likely outcome would be a full Job analysis questionnaire (JAQ). </w:t>
      </w:r>
    </w:p>
    <w:p w:rsidR="00240C6D" w:rsidRPr="006F2FC0" w:rsidRDefault="00240C6D" w:rsidP="00240C6D">
      <w:pPr>
        <w:spacing w:after="0" w:line="240" w:lineRule="auto"/>
        <w:jc w:val="both"/>
        <w:rPr>
          <w:rFonts w:ascii="Arial" w:eastAsia="Malgun Gothic Semilight" w:hAnsi="Arial" w:cs="Arial"/>
          <w:color w:val="7030A0"/>
          <w:sz w:val="24"/>
          <w:szCs w:val="24"/>
          <w:u w:val="single"/>
        </w:rPr>
      </w:pPr>
    </w:p>
    <w:p w:rsidR="001B5A46" w:rsidRPr="006F2FC0" w:rsidRDefault="001B5A46" w:rsidP="00612A8C">
      <w:pPr>
        <w:spacing w:after="0" w:line="240" w:lineRule="auto"/>
        <w:jc w:val="both"/>
        <w:rPr>
          <w:rFonts w:ascii="Arial" w:eastAsia="Malgun Gothic Semilight" w:hAnsi="Arial" w:cs="Arial"/>
          <w:color w:val="7030A0"/>
          <w:sz w:val="24"/>
          <w:szCs w:val="24"/>
          <w:u w:val="single"/>
        </w:rPr>
      </w:pPr>
      <w:r w:rsidRPr="006F2FC0">
        <w:rPr>
          <w:rFonts w:ascii="Arial" w:eastAsia="Malgun Gothic Semilight" w:hAnsi="Arial" w:cs="Arial"/>
          <w:color w:val="7030A0"/>
          <w:sz w:val="24"/>
          <w:szCs w:val="24"/>
          <w:u w:val="single"/>
        </w:rPr>
        <w:t>EOC EMDs</w:t>
      </w:r>
    </w:p>
    <w:p w:rsidR="001B5A46" w:rsidRPr="006F2FC0" w:rsidRDefault="001B5A46" w:rsidP="00612A8C">
      <w:pPr>
        <w:spacing w:after="0" w:line="240" w:lineRule="auto"/>
        <w:jc w:val="both"/>
        <w:rPr>
          <w:rFonts w:ascii="Arial" w:eastAsia="Malgun Gothic Semilight" w:hAnsi="Arial" w:cs="Arial"/>
          <w:color w:val="7030A0"/>
          <w:sz w:val="24"/>
          <w:szCs w:val="24"/>
          <w:u w:val="single"/>
        </w:rPr>
      </w:pPr>
    </w:p>
    <w:p w:rsidR="00240C6D" w:rsidRDefault="00E95B80" w:rsidP="00612A8C">
      <w:pPr>
        <w:spacing w:after="0" w:line="240" w:lineRule="auto"/>
        <w:jc w:val="both"/>
        <w:rPr>
          <w:rFonts w:ascii="Arial" w:eastAsia="Malgun Gothic Semilight" w:hAnsi="Arial" w:cs="Arial"/>
          <w:color w:val="7030A0"/>
          <w:sz w:val="24"/>
          <w:szCs w:val="24"/>
        </w:rPr>
      </w:pPr>
      <w:r w:rsidRPr="006F2FC0">
        <w:rPr>
          <w:rFonts w:ascii="Arial" w:eastAsia="Malgun Gothic Semilight" w:hAnsi="Arial" w:cs="Arial"/>
          <w:color w:val="7030A0"/>
          <w:sz w:val="24"/>
          <w:szCs w:val="24"/>
        </w:rPr>
        <w:t xml:space="preserve">UNISON members are becoming increasingly frustrated with the protracted process that is their banding appeal. The branch is equally unhappy and is pushing the Trust to engage fully in the process to ensure our members appeal is heard at panel as soon as possible. </w:t>
      </w:r>
      <w:r w:rsidR="00240C6D" w:rsidRPr="006F2FC0">
        <w:rPr>
          <w:rFonts w:ascii="Arial" w:eastAsia="Malgun Gothic Semilight" w:hAnsi="Arial" w:cs="Arial"/>
          <w:color w:val="7030A0"/>
          <w:sz w:val="24"/>
          <w:szCs w:val="24"/>
        </w:rPr>
        <w:t>UNISON raised the issue at today’s JSG, and it was agreed that a job description</w:t>
      </w:r>
      <w:r w:rsidR="008E57F6">
        <w:rPr>
          <w:rFonts w:ascii="Arial" w:eastAsia="Malgun Gothic Semilight" w:hAnsi="Arial" w:cs="Arial"/>
          <w:color w:val="7030A0"/>
          <w:sz w:val="24"/>
          <w:szCs w:val="24"/>
        </w:rPr>
        <w:t xml:space="preserve"> (JD)</w:t>
      </w:r>
      <w:r w:rsidR="00240C6D" w:rsidRPr="006F2FC0">
        <w:rPr>
          <w:rFonts w:ascii="Arial" w:eastAsia="Malgun Gothic Semilight" w:hAnsi="Arial" w:cs="Arial"/>
          <w:color w:val="7030A0"/>
          <w:sz w:val="24"/>
          <w:szCs w:val="24"/>
        </w:rPr>
        <w:t xml:space="preserve"> would be going to a panel shortly, </w:t>
      </w:r>
      <w:r w:rsidR="008E57F6">
        <w:rPr>
          <w:rFonts w:ascii="Arial" w:eastAsia="Malgun Gothic Semilight" w:hAnsi="Arial" w:cs="Arial"/>
          <w:color w:val="7030A0"/>
          <w:sz w:val="24"/>
          <w:szCs w:val="24"/>
        </w:rPr>
        <w:t>however it</w:t>
      </w:r>
      <w:r w:rsidR="00240C6D" w:rsidRPr="006F2FC0">
        <w:rPr>
          <w:rFonts w:ascii="Arial" w:eastAsia="Malgun Gothic Semilight" w:hAnsi="Arial" w:cs="Arial"/>
          <w:color w:val="7030A0"/>
          <w:sz w:val="24"/>
          <w:szCs w:val="24"/>
        </w:rPr>
        <w:t xml:space="preserve"> was acknowledged that </w:t>
      </w:r>
      <w:r w:rsidR="008E57F6">
        <w:rPr>
          <w:rFonts w:ascii="Arial" w:eastAsia="Malgun Gothic Semilight" w:hAnsi="Arial" w:cs="Arial"/>
          <w:color w:val="7030A0"/>
          <w:sz w:val="24"/>
          <w:szCs w:val="24"/>
        </w:rPr>
        <w:t>the JD still needed agreeing with members.</w:t>
      </w:r>
    </w:p>
    <w:p w:rsidR="008E57F6" w:rsidRPr="006F2FC0" w:rsidRDefault="008E57F6" w:rsidP="00612A8C">
      <w:pPr>
        <w:spacing w:after="0" w:line="240" w:lineRule="auto"/>
        <w:jc w:val="both"/>
        <w:rPr>
          <w:rFonts w:ascii="Arial" w:eastAsia="Malgun Gothic Semilight" w:hAnsi="Arial" w:cs="Arial"/>
          <w:color w:val="7030A0"/>
          <w:sz w:val="24"/>
          <w:szCs w:val="24"/>
        </w:rPr>
      </w:pPr>
    </w:p>
    <w:p w:rsidR="00240C6D" w:rsidRPr="006F2FC0" w:rsidRDefault="00240C6D" w:rsidP="00612A8C">
      <w:pPr>
        <w:spacing w:after="0" w:line="240" w:lineRule="auto"/>
        <w:jc w:val="both"/>
        <w:rPr>
          <w:rFonts w:ascii="Arial" w:eastAsia="Malgun Gothic Semilight" w:hAnsi="Arial" w:cs="Arial"/>
          <w:color w:val="7030A0"/>
          <w:sz w:val="24"/>
          <w:szCs w:val="24"/>
          <w:u w:val="single"/>
        </w:rPr>
      </w:pPr>
      <w:r w:rsidRPr="006F2FC0">
        <w:rPr>
          <w:rFonts w:ascii="Arial" w:eastAsia="Malgun Gothic Semilight" w:hAnsi="Arial" w:cs="Arial"/>
          <w:color w:val="7030A0"/>
          <w:sz w:val="24"/>
          <w:szCs w:val="24"/>
        </w:rPr>
        <w:t xml:space="preserve">UNISON realises that these processes have been going on a long </w:t>
      </w:r>
      <w:r w:rsidR="00CC7525" w:rsidRPr="006F2FC0">
        <w:rPr>
          <w:rFonts w:ascii="Arial" w:eastAsia="Malgun Gothic Semilight" w:hAnsi="Arial" w:cs="Arial"/>
          <w:color w:val="7030A0"/>
          <w:sz w:val="24"/>
          <w:szCs w:val="24"/>
        </w:rPr>
        <w:t>time;</w:t>
      </w:r>
      <w:r w:rsidRPr="006F2FC0">
        <w:rPr>
          <w:rFonts w:ascii="Arial" w:eastAsia="Malgun Gothic Semilight" w:hAnsi="Arial" w:cs="Arial"/>
          <w:color w:val="7030A0"/>
          <w:sz w:val="24"/>
          <w:szCs w:val="24"/>
        </w:rPr>
        <w:t xml:space="preserve"> however</w:t>
      </w:r>
      <w:r w:rsidR="006F2FC0" w:rsidRPr="006F2FC0">
        <w:rPr>
          <w:rFonts w:ascii="Arial" w:eastAsia="Malgun Gothic Semilight" w:hAnsi="Arial" w:cs="Arial"/>
          <w:color w:val="7030A0"/>
          <w:sz w:val="24"/>
          <w:szCs w:val="24"/>
        </w:rPr>
        <w:t xml:space="preserve"> we also know where the Trust wants jobs</w:t>
      </w:r>
      <w:r w:rsidR="00CC7525">
        <w:rPr>
          <w:rFonts w:ascii="Arial" w:eastAsia="Malgun Gothic Semilight" w:hAnsi="Arial" w:cs="Arial"/>
          <w:color w:val="7030A0"/>
          <w:sz w:val="24"/>
          <w:szCs w:val="24"/>
        </w:rPr>
        <w:t xml:space="preserve"> in place they</w:t>
      </w:r>
      <w:r w:rsidR="006F2FC0" w:rsidRPr="006F2FC0">
        <w:rPr>
          <w:rFonts w:ascii="Arial" w:eastAsia="Malgun Gothic Semilight" w:hAnsi="Arial" w:cs="Arial"/>
          <w:color w:val="7030A0"/>
          <w:sz w:val="24"/>
          <w:szCs w:val="24"/>
        </w:rPr>
        <w:t xml:space="preserve"> can be evaluated and advertised extremely quickly. </w:t>
      </w:r>
      <w:r w:rsidRPr="006F2FC0">
        <w:rPr>
          <w:rFonts w:ascii="Arial" w:eastAsia="Malgun Gothic Semilight" w:hAnsi="Arial" w:cs="Arial"/>
          <w:color w:val="7030A0"/>
          <w:sz w:val="24"/>
          <w:szCs w:val="24"/>
        </w:rPr>
        <w:t xml:space="preserve"> </w:t>
      </w:r>
      <w:r w:rsidR="006F2FC0" w:rsidRPr="006F2FC0">
        <w:rPr>
          <w:rFonts w:ascii="Arial" w:eastAsia="Malgun Gothic Semilight" w:hAnsi="Arial" w:cs="Arial"/>
          <w:color w:val="7030A0"/>
          <w:sz w:val="24"/>
          <w:szCs w:val="24"/>
        </w:rPr>
        <w:t>We</w:t>
      </w:r>
      <w:r w:rsidRPr="006F2FC0">
        <w:rPr>
          <w:rFonts w:ascii="Arial" w:eastAsia="Malgun Gothic Semilight" w:hAnsi="Arial" w:cs="Arial"/>
          <w:color w:val="7030A0"/>
          <w:sz w:val="24"/>
          <w:szCs w:val="24"/>
        </w:rPr>
        <w:t xml:space="preserve"> want to assure </w:t>
      </w:r>
      <w:r w:rsidR="006F2FC0" w:rsidRPr="006F2FC0">
        <w:rPr>
          <w:rFonts w:ascii="Arial" w:eastAsia="Malgun Gothic Semilight" w:hAnsi="Arial" w:cs="Arial"/>
          <w:color w:val="7030A0"/>
          <w:sz w:val="24"/>
          <w:szCs w:val="24"/>
        </w:rPr>
        <w:t>members that once a final decision is made</w:t>
      </w:r>
      <w:r w:rsidR="00CC7525">
        <w:rPr>
          <w:rFonts w:ascii="Arial" w:eastAsia="Malgun Gothic Semilight" w:hAnsi="Arial" w:cs="Arial"/>
          <w:color w:val="7030A0"/>
          <w:sz w:val="24"/>
          <w:szCs w:val="24"/>
        </w:rPr>
        <w:t>,</w:t>
      </w:r>
      <w:r w:rsidR="006F2FC0" w:rsidRPr="006F2FC0">
        <w:rPr>
          <w:rFonts w:ascii="Arial" w:eastAsia="Malgun Gothic Semilight" w:hAnsi="Arial" w:cs="Arial"/>
          <w:color w:val="7030A0"/>
          <w:sz w:val="24"/>
          <w:szCs w:val="24"/>
        </w:rPr>
        <w:t xml:space="preserve"> if back pay is</w:t>
      </w:r>
      <w:r w:rsidRPr="006F2FC0">
        <w:rPr>
          <w:rFonts w:ascii="Arial" w:eastAsia="Malgun Gothic Semilight" w:hAnsi="Arial" w:cs="Arial"/>
          <w:color w:val="7030A0"/>
          <w:sz w:val="24"/>
          <w:szCs w:val="24"/>
        </w:rPr>
        <w:t xml:space="preserve"> required</w:t>
      </w:r>
      <w:r w:rsidR="00CC7525">
        <w:rPr>
          <w:rFonts w:ascii="Arial" w:eastAsia="Malgun Gothic Semilight" w:hAnsi="Arial" w:cs="Arial"/>
          <w:color w:val="7030A0"/>
          <w:sz w:val="24"/>
          <w:szCs w:val="24"/>
        </w:rPr>
        <w:t>,</w:t>
      </w:r>
      <w:r w:rsidRPr="006F2FC0">
        <w:rPr>
          <w:rFonts w:ascii="Arial" w:eastAsia="Malgun Gothic Semilight" w:hAnsi="Arial" w:cs="Arial"/>
          <w:color w:val="7030A0"/>
          <w:sz w:val="24"/>
          <w:szCs w:val="24"/>
        </w:rPr>
        <w:t xml:space="preserve"> it will</w:t>
      </w:r>
      <w:r w:rsidR="006F2FC0" w:rsidRPr="006F2FC0">
        <w:rPr>
          <w:rFonts w:ascii="Arial" w:eastAsia="Malgun Gothic Semilight" w:hAnsi="Arial" w:cs="Arial"/>
          <w:color w:val="7030A0"/>
          <w:sz w:val="24"/>
          <w:szCs w:val="24"/>
        </w:rPr>
        <w:t xml:space="preserve"> be backdated. </w:t>
      </w:r>
    </w:p>
    <w:p w:rsidR="001B5A46" w:rsidRPr="006F2FC0" w:rsidRDefault="001B5A46" w:rsidP="00612A8C">
      <w:pPr>
        <w:spacing w:after="0" w:line="240" w:lineRule="auto"/>
        <w:jc w:val="both"/>
        <w:rPr>
          <w:rFonts w:ascii="Arial" w:eastAsia="Malgun Gothic Semilight" w:hAnsi="Arial" w:cs="Arial"/>
          <w:color w:val="7030A0"/>
          <w:sz w:val="24"/>
          <w:szCs w:val="24"/>
          <w:u w:val="single"/>
        </w:rPr>
      </w:pPr>
    </w:p>
    <w:p w:rsidR="001B5A46" w:rsidRPr="006F2FC0" w:rsidRDefault="00CC7525" w:rsidP="00CC7525">
      <w:pPr>
        <w:spacing w:after="0" w:line="240" w:lineRule="auto"/>
        <w:jc w:val="center"/>
        <w:rPr>
          <w:rFonts w:ascii="Arial" w:eastAsia="Malgun Gothic Semilight" w:hAnsi="Arial" w:cs="Arial"/>
          <w:color w:val="7030A0"/>
          <w:sz w:val="24"/>
          <w:szCs w:val="24"/>
          <w:u w:val="single"/>
        </w:rPr>
      </w:pPr>
      <w:r>
        <w:rPr>
          <w:rFonts w:ascii="Arial" w:eastAsia="Malgun Gothic Semilight" w:hAnsi="Arial" w:cs="Arial"/>
          <w:color w:val="7030A0"/>
          <w:sz w:val="24"/>
          <w:szCs w:val="24"/>
        </w:rPr>
        <w:t>UNISON will arrange members meetings shortly for all affected staff</w:t>
      </w:r>
    </w:p>
    <w:p w:rsidR="001B5A46" w:rsidRPr="006F2FC0" w:rsidRDefault="001B5A46" w:rsidP="00612A8C">
      <w:pPr>
        <w:spacing w:after="0" w:line="240" w:lineRule="auto"/>
        <w:jc w:val="both"/>
        <w:rPr>
          <w:rFonts w:ascii="Arial" w:eastAsia="Malgun Gothic Semilight" w:hAnsi="Arial" w:cs="Arial"/>
          <w:color w:val="7030A0"/>
          <w:sz w:val="24"/>
          <w:szCs w:val="24"/>
          <w:u w:val="single"/>
        </w:rPr>
      </w:pPr>
    </w:p>
    <w:p w:rsidR="00612A8C" w:rsidRDefault="00612A8C" w:rsidP="00612A8C">
      <w:pPr>
        <w:spacing w:after="0" w:line="240" w:lineRule="auto"/>
        <w:jc w:val="both"/>
        <w:rPr>
          <w:rFonts w:ascii="Arial" w:eastAsia="Malgun Gothic Semilight" w:hAnsi="Arial" w:cs="Arial"/>
          <w:color w:val="7030A0"/>
          <w:sz w:val="28"/>
          <w:szCs w:val="28"/>
        </w:rPr>
      </w:pPr>
    </w:p>
    <w:p w:rsidR="00612A8C" w:rsidRPr="00612A8C" w:rsidRDefault="00612A8C" w:rsidP="00612A8C">
      <w:pPr>
        <w:spacing w:after="0" w:line="240" w:lineRule="auto"/>
        <w:rPr>
          <w:rFonts w:ascii="Arial" w:eastAsia="Malgun Gothic Semilight" w:hAnsi="Arial" w:cs="Arial"/>
          <w:color w:val="7030A0"/>
          <w:sz w:val="28"/>
          <w:szCs w:val="28"/>
          <w:u w:val="single"/>
        </w:rPr>
      </w:pPr>
    </w:p>
    <w:sectPr w:rsidR="00612A8C" w:rsidRPr="00612A8C" w:rsidSect="00D36683">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C23" w:rsidRDefault="006C5C23" w:rsidP="009C1C86">
      <w:pPr>
        <w:spacing w:after="0" w:line="240" w:lineRule="auto"/>
      </w:pPr>
      <w:r>
        <w:separator/>
      </w:r>
    </w:p>
  </w:endnote>
  <w:endnote w:type="continuationSeparator" w:id="0">
    <w:p w:rsidR="006C5C23" w:rsidRDefault="006C5C23" w:rsidP="009C1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Semilight">
    <w:altName w:val="Arial Unicode MS"/>
    <w:charset w:val="81"/>
    <w:family w:val="auto"/>
    <w:pitch w:val="variable"/>
    <w:sig w:usb0="00000000"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93C" w:rsidRDefault="0034393C" w:rsidP="0034393C">
    <w:pPr>
      <w:pStyle w:val="Footer"/>
      <w:tabs>
        <w:tab w:val="left" w:pos="495"/>
        <w:tab w:val="left" w:pos="5520"/>
      </w:tabs>
      <w:ind w:left="-1080" w:right="-1054"/>
      <w:jc w:val="center"/>
      <w:rPr>
        <w:rFonts w:ascii="Arial" w:hAnsi="Arial" w:cs="Arial"/>
        <w:b/>
        <w:sz w:val="20"/>
        <w:szCs w:val="20"/>
      </w:rPr>
    </w:pPr>
    <w:r>
      <w:rPr>
        <w:rFonts w:ascii="Arial" w:hAnsi="Arial" w:cs="Arial"/>
        <w:b/>
        <w:sz w:val="20"/>
        <w:szCs w:val="20"/>
      </w:rPr>
      <w:t xml:space="preserve">       UNISON</w:t>
    </w:r>
    <w:r w:rsidR="009C1C86" w:rsidRPr="005966BA">
      <w:rPr>
        <w:rFonts w:ascii="Arial" w:hAnsi="Arial" w:cs="Arial"/>
        <w:b/>
        <w:sz w:val="20"/>
        <w:szCs w:val="20"/>
      </w:rPr>
      <w:t xml:space="preserve"> is </w:t>
    </w:r>
    <w:r w:rsidR="009C1C86">
      <w:rPr>
        <w:rFonts w:ascii="Arial" w:hAnsi="Arial" w:cs="Arial"/>
        <w:b/>
        <w:sz w:val="20"/>
        <w:szCs w:val="20"/>
      </w:rPr>
      <w:t>updating the way it communicates with members, please register for news</w:t>
    </w:r>
    <w:r>
      <w:rPr>
        <w:rFonts w:ascii="Arial" w:hAnsi="Arial" w:cs="Arial"/>
        <w:b/>
        <w:sz w:val="20"/>
        <w:szCs w:val="20"/>
      </w:rPr>
      <w:t xml:space="preserve"> updates from our website to receive t</w:t>
    </w:r>
  </w:p>
  <w:p w:rsidR="009C1C86" w:rsidRPr="0034393C" w:rsidRDefault="0034393C" w:rsidP="00A52F1D">
    <w:pPr>
      <w:pStyle w:val="Footer"/>
      <w:tabs>
        <w:tab w:val="left" w:pos="495"/>
        <w:tab w:val="left" w:pos="5520"/>
      </w:tabs>
      <w:ind w:left="-1080" w:right="-1054"/>
      <w:jc w:val="center"/>
      <w:rPr>
        <w:rStyle w:val="Hyperlink"/>
        <w:rFonts w:ascii="Arial" w:hAnsi="Arial" w:cs="Arial"/>
        <w:b/>
        <w:color w:val="auto"/>
        <w:sz w:val="20"/>
        <w:szCs w:val="20"/>
        <w:u w:val="none"/>
      </w:rPr>
    </w:pPr>
    <w:proofErr w:type="gramStart"/>
    <w:r>
      <w:rPr>
        <w:rFonts w:ascii="Arial" w:hAnsi="Arial" w:cs="Arial"/>
        <w:b/>
        <w:sz w:val="20"/>
        <w:szCs w:val="20"/>
      </w:rPr>
      <w:t>the</w:t>
    </w:r>
    <w:proofErr w:type="gramEnd"/>
    <w:r>
      <w:rPr>
        <w:rFonts w:ascii="Arial" w:hAnsi="Arial" w:cs="Arial"/>
        <w:b/>
        <w:sz w:val="20"/>
        <w:szCs w:val="20"/>
      </w:rPr>
      <w:t xml:space="preserve"> latest email updates</w:t>
    </w:r>
    <w:r w:rsidR="009C1C86">
      <w:rPr>
        <w:rFonts w:ascii="Arial" w:hAnsi="Arial" w:cs="Arial"/>
        <w:b/>
        <w:sz w:val="20"/>
        <w:szCs w:val="20"/>
      </w:rPr>
      <w:t xml:space="preserve">  </w:t>
    </w:r>
    <w:hyperlink r:id="rId1" w:history="1">
      <w:r w:rsidR="009C1C86" w:rsidRPr="005E1AC9">
        <w:rPr>
          <w:rStyle w:val="Hyperlink"/>
          <w:rFonts w:ascii="Arial" w:hAnsi="Arial" w:cs="Arial"/>
          <w:b/>
          <w:sz w:val="20"/>
          <w:szCs w:val="20"/>
        </w:rPr>
        <w:t>www.uyab.co.uk</w:t>
      </w:r>
    </w:hyperlink>
    <w:r>
      <w:rPr>
        <w:rStyle w:val="Hyperlink"/>
        <w:rFonts w:ascii="Arial" w:hAnsi="Arial" w:cs="Arial"/>
        <w:b/>
        <w:sz w:val="20"/>
        <w:szCs w:val="20"/>
      </w:rPr>
      <w:t xml:space="preserve"> </w:t>
    </w:r>
    <w:r w:rsidRPr="0034393C">
      <w:rPr>
        <w:rStyle w:val="Hyperlink"/>
        <w:rFonts w:ascii="Arial" w:hAnsi="Arial" w:cs="Arial"/>
        <w:b/>
        <w:color w:val="auto"/>
        <w:sz w:val="20"/>
        <w:szCs w:val="20"/>
        <w:u w:val="none"/>
      </w:rPr>
      <w:t>Contact us</w:t>
    </w:r>
    <w:r w:rsidRPr="0034393C">
      <w:rPr>
        <w:rStyle w:val="Hyperlink"/>
        <w:rFonts w:ascii="Arial" w:hAnsi="Arial" w:cs="Arial"/>
        <w:b/>
        <w:color w:val="auto"/>
        <w:sz w:val="20"/>
        <w:szCs w:val="20"/>
      </w:rPr>
      <w:t xml:space="preserve"> </w:t>
    </w:r>
    <w:r w:rsidR="00A427D6">
      <w:rPr>
        <w:rStyle w:val="Hyperlink"/>
        <w:rFonts w:ascii="Arial" w:hAnsi="Arial" w:cs="Arial"/>
        <w:b/>
        <w:color w:val="auto"/>
        <w:sz w:val="20"/>
        <w:szCs w:val="20"/>
      </w:rPr>
      <w:t>yas.</w:t>
    </w:r>
    <w:hyperlink r:id="rId2" w:history="1">
      <w:r w:rsidR="003012BB" w:rsidRPr="00A30AED">
        <w:rPr>
          <w:rStyle w:val="Hyperlink"/>
          <w:rFonts w:ascii="Arial" w:hAnsi="Arial" w:cs="Arial"/>
          <w:b/>
          <w:sz w:val="20"/>
          <w:szCs w:val="20"/>
        </w:rPr>
        <w:t>unison@nhs.net</w:t>
      </w:r>
    </w:hyperlink>
    <w:r w:rsidR="003012BB">
      <w:rPr>
        <w:rFonts w:ascii="Arial" w:hAnsi="Arial" w:cs="Arial"/>
        <w:b/>
        <w:sz w:val="20"/>
        <w:szCs w:val="20"/>
      </w:rPr>
      <w:t xml:space="preserve"> </w:t>
    </w:r>
  </w:p>
  <w:p w:rsidR="0034393C" w:rsidRDefault="0034393C" w:rsidP="0034393C">
    <w:pPr>
      <w:pStyle w:val="Footer"/>
      <w:tabs>
        <w:tab w:val="left" w:pos="5520"/>
      </w:tabs>
      <w:ind w:right="-1054"/>
      <w:rPr>
        <w:color w:val="808080"/>
        <w:sz w:val="20"/>
        <w:szCs w:val="20"/>
      </w:rPr>
    </w:pPr>
  </w:p>
  <w:p w:rsidR="009C1C86" w:rsidRDefault="009C1C86" w:rsidP="009C1C86">
    <w:pPr>
      <w:pStyle w:val="Footer"/>
      <w:tabs>
        <w:tab w:val="left" w:pos="5520"/>
      </w:tabs>
      <w:ind w:left="-1080" w:right="-1054"/>
      <w:jc w:val="center"/>
      <w:rPr>
        <w:color w:val="808080"/>
        <w:sz w:val="20"/>
        <w:szCs w:val="20"/>
      </w:rPr>
    </w:pPr>
    <w:r>
      <w:rPr>
        <w:color w:val="808080"/>
        <w:sz w:val="20"/>
        <w:szCs w:val="20"/>
      </w:rPr>
      <w:t>UNION OFFICE, SPRINGHILL ONE, BRINDLEY WAY, WAKEFIELD, WF2 OXQ TEL 01924 584223</w:t>
    </w:r>
  </w:p>
  <w:p w:rsidR="009C1C86" w:rsidRDefault="009C1C86" w:rsidP="009C1C86">
    <w:pPr>
      <w:pStyle w:val="Footer"/>
      <w:tabs>
        <w:tab w:val="left" w:pos="5520"/>
      </w:tabs>
      <w:ind w:left="-1080" w:right="-1054"/>
      <w:rPr>
        <w:color w:val="808080"/>
        <w:sz w:val="20"/>
        <w:szCs w:val="20"/>
      </w:rPr>
    </w:pPr>
  </w:p>
  <w:p w:rsidR="009C1C86" w:rsidRPr="0000598A" w:rsidRDefault="009C1C86" w:rsidP="009C1C86">
    <w:pPr>
      <w:pStyle w:val="Footer"/>
      <w:tabs>
        <w:tab w:val="left" w:pos="5520"/>
      </w:tabs>
      <w:ind w:left="-1080" w:right="-1054"/>
      <w:rPr>
        <w:color w:val="808080"/>
        <w:sz w:val="20"/>
        <w:szCs w:val="20"/>
      </w:rPr>
    </w:pPr>
    <w:r>
      <w:rPr>
        <w:color w:val="808080"/>
        <w:sz w:val="20"/>
        <w:szCs w:val="20"/>
      </w:rPr>
      <w:t xml:space="preserve">                         Branch Secretary, Kevin Fairfax, Tel 07970 912012</w:t>
    </w:r>
    <w:r w:rsidR="0034393C">
      <w:rPr>
        <w:color w:val="808080"/>
        <w:sz w:val="20"/>
        <w:szCs w:val="20"/>
      </w:rPr>
      <w:t xml:space="preserve">           </w:t>
    </w:r>
    <w:r>
      <w:rPr>
        <w:color w:val="808080"/>
        <w:sz w:val="20"/>
        <w:szCs w:val="20"/>
      </w:rPr>
      <w:tab/>
      <w:t>Branch Chair Bryn Webster, 07798 825574</w:t>
    </w:r>
    <w:r w:rsidRPr="0000598A">
      <w:rPr>
        <w:color w:val="808080"/>
        <w:sz w:val="20"/>
        <w:szCs w:val="20"/>
      </w:rPr>
      <w:t xml:space="preserve">      </w:t>
    </w:r>
  </w:p>
  <w:p w:rsidR="009C1C86" w:rsidRDefault="009C1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C23" w:rsidRDefault="006C5C23" w:rsidP="009C1C86">
      <w:pPr>
        <w:spacing w:after="0" w:line="240" w:lineRule="auto"/>
      </w:pPr>
      <w:r>
        <w:separator/>
      </w:r>
    </w:p>
  </w:footnote>
  <w:footnote w:type="continuationSeparator" w:id="0">
    <w:p w:rsidR="006C5C23" w:rsidRDefault="006C5C23" w:rsidP="009C1C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A07CB"/>
    <w:multiLevelType w:val="hybridMultilevel"/>
    <w:tmpl w:val="2F3A3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23"/>
    <w:rsid w:val="00002029"/>
    <w:rsid w:val="00026673"/>
    <w:rsid w:val="00087A8E"/>
    <w:rsid w:val="000F4C9F"/>
    <w:rsid w:val="0011596F"/>
    <w:rsid w:val="00121C4E"/>
    <w:rsid w:val="00123CD0"/>
    <w:rsid w:val="0017174C"/>
    <w:rsid w:val="001B5A46"/>
    <w:rsid w:val="001F608C"/>
    <w:rsid w:val="00226C2B"/>
    <w:rsid w:val="00240C6D"/>
    <w:rsid w:val="00290505"/>
    <w:rsid w:val="002B0717"/>
    <w:rsid w:val="003012BB"/>
    <w:rsid w:val="0034393C"/>
    <w:rsid w:val="004D191F"/>
    <w:rsid w:val="00555AA9"/>
    <w:rsid w:val="00556045"/>
    <w:rsid w:val="00565810"/>
    <w:rsid w:val="005D33CD"/>
    <w:rsid w:val="00612A8C"/>
    <w:rsid w:val="00640807"/>
    <w:rsid w:val="00654140"/>
    <w:rsid w:val="00671473"/>
    <w:rsid w:val="006973E4"/>
    <w:rsid w:val="006C5C23"/>
    <w:rsid w:val="006E6C46"/>
    <w:rsid w:val="006F2FC0"/>
    <w:rsid w:val="007135D0"/>
    <w:rsid w:val="00730226"/>
    <w:rsid w:val="007522A5"/>
    <w:rsid w:val="00781975"/>
    <w:rsid w:val="00802AE7"/>
    <w:rsid w:val="008E57F6"/>
    <w:rsid w:val="00983E54"/>
    <w:rsid w:val="009C1C86"/>
    <w:rsid w:val="009D41E4"/>
    <w:rsid w:val="009F27D0"/>
    <w:rsid w:val="00A427D6"/>
    <w:rsid w:val="00A52F1D"/>
    <w:rsid w:val="00B10492"/>
    <w:rsid w:val="00B12B65"/>
    <w:rsid w:val="00B969ED"/>
    <w:rsid w:val="00C36BA8"/>
    <w:rsid w:val="00CC7525"/>
    <w:rsid w:val="00D344AE"/>
    <w:rsid w:val="00D36683"/>
    <w:rsid w:val="00DD0A78"/>
    <w:rsid w:val="00E24FB4"/>
    <w:rsid w:val="00E94171"/>
    <w:rsid w:val="00E95B80"/>
    <w:rsid w:val="00EA54D4"/>
    <w:rsid w:val="00F52DF8"/>
    <w:rsid w:val="00FA6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0A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A78"/>
    <w:pPr>
      <w:spacing w:after="0" w:line="240" w:lineRule="auto"/>
    </w:pPr>
  </w:style>
  <w:style w:type="character" w:customStyle="1" w:styleId="Heading1Char">
    <w:name w:val="Heading 1 Char"/>
    <w:basedOn w:val="DefaultParagraphFont"/>
    <w:link w:val="Heading1"/>
    <w:uiPriority w:val="9"/>
    <w:rsid w:val="00DD0A7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02029"/>
    <w:rPr>
      <w:color w:val="0563C1" w:themeColor="hyperlink"/>
      <w:u w:val="single"/>
    </w:rPr>
  </w:style>
  <w:style w:type="table" w:styleId="TableGrid">
    <w:name w:val="Table Grid"/>
    <w:basedOn w:val="TableNormal"/>
    <w:uiPriority w:val="39"/>
    <w:rsid w:val="0055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673"/>
    <w:rPr>
      <w:rFonts w:ascii="Tahoma" w:hAnsi="Tahoma" w:cs="Tahoma"/>
      <w:sz w:val="16"/>
      <w:szCs w:val="16"/>
    </w:rPr>
  </w:style>
  <w:style w:type="paragraph" w:styleId="Header">
    <w:name w:val="header"/>
    <w:basedOn w:val="Normal"/>
    <w:link w:val="HeaderChar"/>
    <w:uiPriority w:val="99"/>
    <w:unhideWhenUsed/>
    <w:rsid w:val="009C1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C86"/>
  </w:style>
  <w:style w:type="paragraph" w:styleId="Footer">
    <w:name w:val="footer"/>
    <w:basedOn w:val="Normal"/>
    <w:link w:val="FooterChar"/>
    <w:unhideWhenUsed/>
    <w:rsid w:val="009C1C86"/>
    <w:pPr>
      <w:tabs>
        <w:tab w:val="center" w:pos="4513"/>
        <w:tab w:val="right" w:pos="9026"/>
      </w:tabs>
      <w:spacing w:after="0" w:line="240" w:lineRule="auto"/>
    </w:pPr>
  </w:style>
  <w:style w:type="character" w:customStyle="1" w:styleId="FooterChar">
    <w:name w:val="Footer Char"/>
    <w:basedOn w:val="DefaultParagraphFont"/>
    <w:link w:val="Footer"/>
    <w:rsid w:val="009C1C86"/>
  </w:style>
  <w:style w:type="paragraph" w:styleId="ListParagraph">
    <w:name w:val="List Paragraph"/>
    <w:basedOn w:val="Normal"/>
    <w:uiPriority w:val="34"/>
    <w:qFormat/>
    <w:rsid w:val="006714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0A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A78"/>
    <w:pPr>
      <w:spacing w:after="0" w:line="240" w:lineRule="auto"/>
    </w:pPr>
  </w:style>
  <w:style w:type="character" w:customStyle="1" w:styleId="Heading1Char">
    <w:name w:val="Heading 1 Char"/>
    <w:basedOn w:val="DefaultParagraphFont"/>
    <w:link w:val="Heading1"/>
    <w:uiPriority w:val="9"/>
    <w:rsid w:val="00DD0A7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02029"/>
    <w:rPr>
      <w:color w:val="0563C1" w:themeColor="hyperlink"/>
      <w:u w:val="single"/>
    </w:rPr>
  </w:style>
  <w:style w:type="table" w:styleId="TableGrid">
    <w:name w:val="Table Grid"/>
    <w:basedOn w:val="TableNormal"/>
    <w:uiPriority w:val="39"/>
    <w:rsid w:val="0055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673"/>
    <w:rPr>
      <w:rFonts w:ascii="Tahoma" w:hAnsi="Tahoma" w:cs="Tahoma"/>
      <w:sz w:val="16"/>
      <w:szCs w:val="16"/>
    </w:rPr>
  </w:style>
  <w:style w:type="paragraph" w:styleId="Header">
    <w:name w:val="header"/>
    <w:basedOn w:val="Normal"/>
    <w:link w:val="HeaderChar"/>
    <w:uiPriority w:val="99"/>
    <w:unhideWhenUsed/>
    <w:rsid w:val="009C1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C86"/>
  </w:style>
  <w:style w:type="paragraph" w:styleId="Footer">
    <w:name w:val="footer"/>
    <w:basedOn w:val="Normal"/>
    <w:link w:val="FooterChar"/>
    <w:unhideWhenUsed/>
    <w:rsid w:val="009C1C86"/>
    <w:pPr>
      <w:tabs>
        <w:tab w:val="center" w:pos="4513"/>
        <w:tab w:val="right" w:pos="9026"/>
      </w:tabs>
      <w:spacing w:after="0" w:line="240" w:lineRule="auto"/>
    </w:pPr>
  </w:style>
  <w:style w:type="character" w:customStyle="1" w:styleId="FooterChar">
    <w:name w:val="Footer Char"/>
    <w:basedOn w:val="DefaultParagraphFont"/>
    <w:link w:val="Footer"/>
    <w:rsid w:val="009C1C86"/>
  </w:style>
  <w:style w:type="paragraph" w:styleId="ListParagraph">
    <w:name w:val="List Paragraph"/>
    <w:basedOn w:val="Normal"/>
    <w:uiPriority w:val="34"/>
    <w:qFormat/>
    <w:rsid w:val="00671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37905">
      <w:bodyDiv w:val="1"/>
      <w:marLeft w:val="0"/>
      <w:marRight w:val="0"/>
      <w:marTop w:val="0"/>
      <w:marBottom w:val="0"/>
      <w:divBdr>
        <w:top w:val="none" w:sz="0" w:space="0" w:color="auto"/>
        <w:left w:val="none" w:sz="0" w:space="0" w:color="auto"/>
        <w:bottom w:val="none" w:sz="0" w:space="0" w:color="auto"/>
        <w:right w:val="none" w:sz="0" w:space="0" w:color="auto"/>
      </w:divBdr>
    </w:div>
    <w:div w:id="1056246291">
      <w:bodyDiv w:val="1"/>
      <w:marLeft w:val="0"/>
      <w:marRight w:val="0"/>
      <w:marTop w:val="0"/>
      <w:marBottom w:val="0"/>
      <w:divBdr>
        <w:top w:val="none" w:sz="0" w:space="0" w:color="auto"/>
        <w:left w:val="none" w:sz="0" w:space="0" w:color="auto"/>
        <w:bottom w:val="none" w:sz="0" w:space="0" w:color="auto"/>
        <w:right w:val="none" w:sz="0" w:space="0" w:color="auto"/>
      </w:divBdr>
    </w:div>
    <w:div w:id="2015573999">
      <w:bodyDiv w:val="1"/>
      <w:marLeft w:val="0"/>
      <w:marRight w:val="0"/>
      <w:marTop w:val="0"/>
      <w:marBottom w:val="0"/>
      <w:divBdr>
        <w:top w:val="none" w:sz="0" w:space="0" w:color="auto"/>
        <w:left w:val="none" w:sz="0" w:space="0" w:color="auto"/>
        <w:bottom w:val="none" w:sz="0" w:space="0" w:color="auto"/>
        <w:right w:val="none" w:sz="0" w:space="0" w:color="auto"/>
      </w:divBdr>
    </w:div>
    <w:div w:id="20794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2" Type="http://schemas.openxmlformats.org/officeDocument/2006/relationships/hyperlink" Target="mailto:unison@nhs.net" TargetMode="External"/><Relationship Id="rId1" Type="http://schemas.openxmlformats.org/officeDocument/2006/relationships/hyperlink" Target="http://www.uya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C657D-A982-43D2-9499-A46A7DF1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Yorkshire Ambulance Service</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Fairfax</dc:creator>
  <cp:lastModifiedBy>Diane Redmond</cp:lastModifiedBy>
  <cp:revision>2</cp:revision>
  <cp:lastPrinted>2019-05-16T11:32:00Z</cp:lastPrinted>
  <dcterms:created xsi:type="dcterms:W3CDTF">2019-05-17T12:53:00Z</dcterms:created>
  <dcterms:modified xsi:type="dcterms:W3CDTF">2019-05-17T12:53:00Z</dcterms:modified>
</cp:coreProperties>
</file>