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2221" w14:textId="735D30A5" w:rsidR="0006255C" w:rsidRDefault="33D61B53" w:rsidP="33D61B53">
      <w:pPr>
        <w:rPr>
          <w:b/>
          <w:bCs/>
        </w:rPr>
      </w:pPr>
      <w:r w:rsidRPr="33D61B53">
        <w:rPr>
          <w:b/>
          <w:bCs/>
        </w:rPr>
        <w:t>Communication Lead Nomination Statement</w:t>
      </w:r>
    </w:p>
    <w:p w14:paraId="592031DC" w14:textId="4325B1F1" w:rsidR="004F6E8E" w:rsidRDefault="004F6E8E"/>
    <w:tbl>
      <w:tblPr>
        <w:tblStyle w:val="TableGrid"/>
        <w:tblW w:w="0" w:type="auto"/>
        <w:tblLook w:val="04A0" w:firstRow="1" w:lastRow="0" w:firstColumn="1" w:lastColumn="0" w:noHBand="0" w:noVBand="1"/>
      </w:tblPr>
      <w:tblGrid>
        <w:gridCol w:w="3256"/>
        <w:gridCol w:w="10692"/>
      </w:tblGrid>
      <w:tr w:rsidR="004F6E8E" w14:paraId="189EB00E" w14:textId="77777777" w:rsidTr="33D61B53">
        <w:tc>
          <w:tcPr>
            <w:tcW w:w="3256" w:type="dxa"/>
          </w:tcPr>
          <w:p w14:paraId="7AE0B2E2" w14:textId="393B782E" w:rsidR="004F6E8E" w:rsidRDefault="004F6E8E" w:rsidP="004F6E8E">
            <w:pPr>
              <w:jc w:val="center"/>
            </w:pPr>
            <w:r>
              <w:t>Name</w:t>
            </w:r>
          </w:p>
        </w:tc>
        <w:tc>
          <w:tcPr>
            <w:tcW w:w="10692" w:type="dxa"/>
          </w:tcPr>
          <w:p w14:paraId="193B725A" w14:textId="73066297" w:rsidR="004F6E8E" w:rsidRDefault="004F6E8E" w:rsidP="004F6E8E">
            <w:pPr>
              <w:jc w:val="center"/>
            </w:pPr>
            <w:r>
              <w:t>Nomination Statements</w:t>
            </w:r>
          </w:p>
        </w:tc>
      </w:tr>
      <w:tr w:rsidR="004F6E8E" w14:paraId="1F0819AB" w14:textId="77777777" w:rsidTr="33D61B53">
        <w:tc>
          <w:tcPr>
            <w:tcW w:w="3256" w:type="dxa"/>
          </w:tcPr>
          <w:p w14:paraId="1AD4B5E5" w14:textId="419329DF" w:rsidR="004F6E8E" w:rsidRDefault="33D61B53" w:rsidP="33D61B53">
            <w:pPr>
              <w:rPr>
                <w:b/>
                <w:bCs/>
              </w:rPr>
            </w:pPr>
            <w:r w:rsidRPr="33D61B53">
              <w:rPr>
                <w:b/>
                <w:bCs/>
              </w:rPr>
              <w:t>Dan Cooper</w:t>
            </w:r>
          </w:p>
        </w:tc>
        <w:tc>
          <w:tcPr>
            <w:tcW w:w="10692" w:type="dxa"/>
          </w:tcPr>
          <w:p w14:paraId="6F286C56" w14:textId="77777777" w:rsidR="004F6E8E" w:rsidRDefault="004F6E8E" w:rsidP="004F6E8E">
            <w:pPr>
              <w:shd w:val="clear" w:color="auto" w:fill="FFFFFF"/>
              <w:rPr>
                <w:rFonts w:eastAsia="Times New Roman"/>
                <w:color w:val="000000"/>
                <w:sz w:val="24"/>
                <w:szCs w:val="24"/>
              </w:rPr>
            </w:pPr>
            <w:r>
              <w:rPr>
                <w:rStyle w:val="contentpasted0"/>
                <w:rFonts w:eastAsia="Times New Roman"/>
                <w:color w:val="242424"/>
                <w:sz w:val="23"/>
                <w:szCs w:val="23"/>
                <w:shd w:val="clear" w:color="auto" w:fill="FFFFFF"/>
              </w:rPr>
              <w:t>Hi, I’m Dan Cooper and I’m running for both branch Communications Officer and South Convenor. I am running on a campaign of progressive change for the branch. I believe that though our branch has achieved some great things, we need to look to the future and empower members and stewards, to enable them to have as much say in decision-making as possible.</w:t>
            </w:r>
            <w:r>
              <w:rPr>
                <w:rFonts w:eastAsia="Times New Roman"/>
                <w:color w:val="000000"/>
                <w:sz w:val="24"/>
                <w:szCs w:val="24"/>
              </w:rPr>
              <w:t xml:space="preserve"> </w:t>
            </w:r>
          </w:p>
          <w:p w14:paraId="7BE71EA5" w14:textId="77777777" w:rsidR="004F6E8E" w:rsidRDefault="004F6E8E" w:rsidP="004F6E8E">
            <w:pPr>
              <w:shd w:val="clear" w:color="auto" w:fill="FFFFFF"/>
              <w:rPr>
                <w:rFonts w:eastAsia="Times New Roman"/>
                <w:color w:val="242424"/>
                <w:sz w:val="23"/>
                <w:szCs w:val="23"/>
              </w:rPr>
            </w:pPr>
            <w:r>
              <w:rPr>
                <w:rFonts w:eastAsia="Times New Roman"/>
                <w:color w:val="242424"/>
                <w:sz w:val="23"/>
                <w:szCs w:val="23"/>
              </w:rPr>
              <w:t>I think we should be communicating with members in a more modern and transparent way, helping you get a better understanding of how your union works. For instance, I want simple and effective systems for quick polling of members so we can understand how you feel about issues and what changes you would like to see.</w:t>
            </w:r>
          </w:p>
          <w:p w14:paraId="72374AC4" w14:textId="77777777" w:rsidR="004F6E8E" w:rsidRDefault="004F6E8E" w:rsidP="004F6E8E">
            <w:pPr>
              <w:shd w:val="clear" w:color="auto" w:fill="FFFFFF"/>
              <w:rPr>
                <w:rFonts w:eastAsia="Times New Roman"/>
                <w:color w:val="242424"/>
                <w:sz w:val="23"/>
                <w:szCs w:val="23"/>
              </w:rPr>
            </w:pPr>
          </w:p>
          <w:p w14:paraId="5D66F888" w14:textId="409D6BA4" w:rsidR="004F6E8E" w:rsidRDefault="004F6E8E" w:rsidP="004F6E8E">
            <w:pPr>
              <w:shd w:val="clear" w:color="auto" w:fill="FFFFFF"/>
              <w:rPr>
                <w:rFonts w:eastAsia="Times New Roman"/>
                <w:color w:val="242424"/>
                <w:sz w:val="23"/>
                <w:szCs w:val="23"/>
              </w:rPr>
            </w:pPr>
            <w:r>
              <w:rPr>
                <w:rFonts w:eastAsia="Times New Roman"/>
                <w:color w:val="242424"/>
                <w:sz w:val="23"/>
                <w:szCs w:val="23"/>
              </w:rPr>
              <w:t>You deserve more feedback and access to meetings so you can see why and how decisions are being made. I would also like to re-organise the South, providing more steward development and opportunities for members and reps to become involved in shaping the way your union represents you.</w:t>
            </w:r>
          </w:p>
          <w:p w14:paraId="52595EEF" w14:textId="77777777" w:rsidR="004F6E8E" w:rsidRDefault="004F6E8E" w:rsidP="004F6E8E">
            <w:pPr>
              <w:shd w:val="clear" w:color="auto" w:fill="FFFFFF"/>
              <w:rPr>
                <w:rFonts w:eastAsia="Times New Roman"/>
                <w:color w:val="242424"/>
                <w:sz w:val="23"/>
                <w:szCs w:val="23"/>
              </w:rPr>
            </w:pPr>
          </w:p>
          <w:p w14:paraId="499BD562" w14:textId="77777777" w:rsidR="004F6E8E" w:rsidRDefault="004F6E8E" w:rsidP="004F6E8E">
            <w:pPr>
              <w:shd w:val="clear" w:color="auto" w:fill="FFFFFF"/>
              <w:rPr>
                <w:rFonts w:eastAsia="Times New Roman"/>
                <w:color w:val="242424"/>
                <w:sz w:val="23"/>
                <w:szCs w:val="23"/>
              </w:rPr>
            </w:pPr>
            <w:r>
              <w:rPr>
                <w:rFonts w:eastAsia="Times New Roman"/>
                <w:color w:val="242424"/>
                <w:sz w:val="23"/>
                <w:szCs w:val="23"/>
              </w:rPr>
              <w:t>I would also seek the privilege of representing you when you need that support.</w:t>
            </w:r>
          </w:p>
          <w:p w14:paraId="7A55F347" w14:textId="77777777" w:rsidR="004F6E8E" w:rsidRDefault="004F6E8E" w:rsidP="004F6E8E">
            <w:pPr>
              <w:shd w:val="clear" w:color="auto" w:fill="FFFFFF"/>
              <w:rPr>
                <w:rFonts w:eastAsia="Times New Roman"/>
                <w:color w:val="242424"/>
                <w:sz w:val="23"/>
                <w:szCs w:val="23"/>
              </w:rPr>
            </w:pPr>
          </w:p>
          <w:p w14:paraId="4E62F376" w14:textId="77777777" w:rsidR="004F6E8E" w:rsidRDefault="004F6E8E" w:rsidP="004F6E8E">
            <w:pPr>
              <w:shd w:val="clear" w:color="auto" w:fill="FFFFFF"/>
              <w:rPr>
                <w:rFonts w:eastAsia="Times New Roman"/>
                <w:color w:val="000000"/>
                <w:sz w:val="24"/>
                <w:szCs w:val="24"/>
              </w:rPr>
            </w:pPr>
            <w:r>
              <w:rPr>
                <w:rStyle w:val="contentpasted0"/>
                <w:rFonts w:eastAsia="Times New Roman"/>
                <w:color w:val="242424"/>
                <w:sz w:val="23"/>
                <w:szCs w:val="23"/>
                <w:shd w:val="clear" w:color="auto" w:fill="FFFFFF"/>
              </w:rPr>
              <w:t>Vote for me and I will continue to strive for a more member-led union with stronger communication and democracy. Thanks.</w:t>
            </w:r>
          </w:p>
          <w:p w14:paraId="6D52DD7E" w14:textId="77777777" w:rsidR="004F6E8E" w:rsidRDefault="004F6E8E"/>
        </w:tc>
      </w:tr>
      <w:tr w:rsidR="004F6E8E" w14:paraId="7D1B03A4" w14:textId="77777777" w:rsidTr="33D61B53">
        <w:tc>
          <w:tcPr>
            <w:tcW w:w="3256" w:type="dxa"/>
          </w:tcPr>
          <w:p w14:paraId="14CD885F" w14:textId="05F0420F" w:rsidR="004F6E8E" w:rsidRDefault="33D61B53" w:rsidP="33D61B53">
            <w:pPr>
              <w:rPr>
                <w:b/>
                <w:bCs/>
              </w:rPr>
            </w:pPr>
            <w:r w:rsidRPr="33D61B53">
              <w:rPr>
                <w:b/>
                <w:bCs/>
              </w:rPr>
              <w:t>Diane Redmond</w:t>
            </w:r>
          </w:p>
        </w:tc>
        <w:tc>
          <w:tcPr>
            <w:tcW w:w="10692" w:type="dxa"/>
          </w:tcPr>
          <w:p w14:paraId="588231B1" w14:textId="490DAC96" w:rsidR="004F6E8E" w:rsidRDefault="33D61B53" w:rsidP="33D61B53">
            <w:pPr>
              <w:spacing w:line="291" w:lineRule="exact"/>
            </w:pPr>
            <w:r w:rsidRPr="33D61B53">
              <w:rPr>
                <w:rFonts w:ascii="Calibri" w:eastAsia="Calibri" w:hAnsi="Calibri" w:cs="Calibri"/>
                <w:color w:val="000000" w:themeColor="text1"/>
              </w:rPr>
              <w:t>I am seeking your support for election into the Branch Communications Officer post.</w:t>
            </w:r>
          </w:p>
          <w:p w14:paraId="1FD96C4B" w14:textId="7421752C" w:rsidR="004F6E8E" w:rsidRDefault="33D61B53" w:rsidP="33D61B53">
            <w:pPr>
              <w:spacing w:line="291" w:lineRule="exact"/>
            </w:pPr>
            <w:r w:rsidRPr="33D61B53">
              <w:rPr>
                <w:rFonts w:ascii="Calibri" w:eastAsia="Calibri" w:hAnsi="Calibri" w:cs="Calibri"/>
                <w:color w:val="000000" w:themeColor="text1"/>
              </w:rPr>
              <w:t xml:space="preserve">As a Branch we strive to communicate via multiple methods, with the aim of disseminating information to members and stewards swiftly and accurately.  </w:t>
            </w:r>
          </w:p>
          <w:p w14:paraId="4586E952" w14:textId="0761830E" w:rsidR="004F6E8E" w:rsidRDefault="33D61B53" w:rsidP="33D61B53">
            <w:pPr>
              <w:spacing w:line="291" w:lineRule="exact"/>
            </w:pPr>
            <w:r w:rsidRPr="33D61B53">
              <w:rPr>
                <w:rFonts w:ascii="Calibri" w:eastAsia="Calibri" w:hAnsi="Calibri" w:cs="Calibri"/>
                <w:color w:val="000000" w:themeColor="text1"/>
              </w:rPr>
              <w:t xml:space="preserve">We have built our social media presence immensely in recent times, with regular postings and updates posted by myself and the Branch Secretary. We have fantastic engagement from members and health Branches, both locally and nationally, with posts commanding 41.5k views during the recent pay campaign. </w:t>
            </w:r>
          </w:p>
          <w:p w14:paraId="5067918C" w14:textId="05ABA208" w:rsidR="004F6E8E" w:rsidRDefault="33D61B53" w:rsidP="33D61B53">
            <w:pPr>
              <w:spacing w:line="291" w:lineRule="exact"/>
            </w:pPr>
            <w:r w:rsidRPr="33D61B53">
              <w:rPr>
                <w:rFonts w:ascii="Calibri" w:eastAsia="Calibri" w:hAnsi="Calibri" w:cs="Calibri"/>
                <w:color w:val="000000" w:themeColor="text1"/>
              </w:rPr>
              <w:t xml:space="preserve">We intend to build on this communication success, including using methods going forward such as the WARMS UNISON email system and remote access to union office voicemails to increase responsiveness when working away from the office. </w:t>
            </w:r>
            <w:r w:rsidRPr="33D61B53">
              <w:rPr>
                <w:rFonts w:ascii="Calibri" w:eastAsia="Calibri" w:hAnsi="Calibri" w:cs="Calibri"/>
                <w:color w:val="000000" w:themeColor="text1"/>
                <w:lang w:val="en-US"/>
              </w:rPr>
              <w:t xml:space="preserve"> </w:t>
            </w:r>
          </w:p>
          <w:p w14:paraId="6C61B0D0" w14:textId="45D2C8E8" w:rsidR="004F6E8E" w:rsidRDefault="33D61B53" w:rsidP="33D61B53">
            <w:pPr>
              <w:spacing w:line="291" w:lineRule="exact"/>
            </w:pPr>
            <w:r w:rsidRPr="33D61B53">
              <w:rPr>
                <w:rFonts w:ascii="Calibri" w:eastAsia="Calibri" w:hAnsi="Calibri" w:cs="Calibri"/>
                <w:color w:val="000000" w:themeColor="text1"/>
              </w:rPr>
              <w:lastRenderedPageBreak/>
              <w:t xml:space="preserve">I am currently setting up a new email subscription system, where members opt in to receive information and email updates, this will be linked to the new, updated website which I am involved in developing and is currently under construction, with links to our social media and National UNISON updates, all designed to comply with GDPR regulations, where members can easily find information and are in control of their communication preferences. </w:t>
            </w:r>
            <w:r w:rsidRPr="33D61B53">
              <w:rPr>
                <w:rFonts w:ascii="Calibri" w:eastAsia="Calibri" w:hAnsi="Calibri" w:cs="Calibri"/>
                <w:color w:val="000000" w:themeColor="text1"/>
                <w:lang w:val="en-US"/>
              </w:rPr>
              <w:t xml:space="preserve"> </w:t>
            </w:r>
          </w:p>
          <w:p w14:paraId="29C3750E" w14:textId="039991CF" w:rsidR="004F6E8E" w:rsidRDefault="33D61B53" w:rsidP="33D61B53">
            <w:pPr>
              <w:spacing w:line="291" w:lineRule="exact"/>
            </w:pPr>
            <w:r w:rsidRPr="33D61B53">
              <w:rPr>
                <w:rFonts w:ascii="Calibri" w:eastAsia="Calibri" w:hAnsi="Calibri" w:cs="Calibri"/>
                <w:color w:val="000000" w:themeColor="text1"/>
                <w:lang w:val="en-US"/>
              </w:rPr>
              <w:t xml:space="preserve">Thank you for taking the time to read this statement. </w:t>
            </w:r>
          </w:p>
          <w:p w14:paraId="0752AAC0" w14:textId="77777777" w:rsidR="004F6E8E" w:rsidRDefault="33D61B53" w:rsidP="33D61B53">
            <w:pPr>
              <w:spacing w:line="291" w:lineRule="exact"/>
              <w:rPr>
                <w:rFonts w:ascii="Calibri" w:eastAsia="Calibri" w:hAnsi="Calibri" w:cs="Calibri"/>
                <w:color w:val="000000" w:themeColor="text1"/>
                <w:lang w:val="en-US"/>
              </w:rPr>
            </w:pPr>
            <w:r w:rsidRPr="33D61B53">
              <w:rPr>
                <w:rFonts w:ascii="Calibri" w:eastAsia="Calibri" w:hAnsi="Calibri" w:cs="Calibri"/>
                <w:color w:val="000000" w:themeColor="text1"/>
                <w:lang w:val="en-US"/>
              </w:rPr>
              <w:t>Diane</w:t>
            </w:r>
          </w:p>
          <w:p w14:paraId="2BF5506C" w14:textId="0C392525" w:rsidR="0043309F" w:rsidRDefault="0043309F" w:rsidP="33D61B53">
            <w:pPr>
              <w:spacing w:line="291" w:lineRule="exact"/>
            </w:pPr>
          </w:p>
        </w:tc>
      </w:tr>
      <w:tr w:rsidR="002A7FE9" w14:paraId="0381FF87" w14:textId="77777777" w:rsidTr="33D61B53">
        <w:tc>
          <w:tcPr>
            <w:tcW w:w="3256" w:type="dxa"/>
          </w:tcPr>
          <w:p w14:paraId="3879B756" w14:textId="5D8D412E" w:rsidR="002A7FE9" w:rsidRPr="33D61B53" w:rsidRDefault="0043309F" w:rsidP="33D61B53">
            <w:pPr>
              <w:rPr>
                <w:b/>
                <w:bCs/>
              </w:rPr>
            </w:pPr>
            <w:r>
              <w:rPr>
                <w:b/>
                <w:bCs/>
              </w:rPr>
              <w:lastRenderedPageBreak/>
              <w:t>Tristan Metcalfe</w:t>
            </w:r>
          </w:p>
        </w:tc>
        <w:tc>
          <w:tcPr>
            <w:tcW w:w="10692" w:type="dxa"/>
          </w:tcPr>
          <w:p w14:paraId="020CA59F" w14:textId="77777777" w:rsidR="0043309F" w:rsidRDefault="0043309F" w:rsidP="0043309F">
            <w:r>
              <w:t>Comms</w:t>
            </w:r>
          </w:p>
          <w:p w14:paraId="307B4139" w14:textId="3A3A85CD" w:rsidR="002A7FE9" w:rsidRPr="33D61B53" w:rsidRDefault="0043309F" w:rsidP="0043309F">
            <w:pPr>
              <w:spacing w:line="291" w:lineRule="exact"/>
              <w:rPr>
                <w:rFonts w:ascii="Calibri" w:eastAsia="Calibri" w:hAnsi="Calibri" w:cs="Calibri"/>
                <w:color w:val="000000" w:themeColor="text1"/>
              </w:rPr>
            </w:pPr>
            <w:r>
              <w:t>Anyone who’s worked with me or stood with me on the picket line will tell you I’ve got a lot to say. I love chatting with my colleagues and in the run up to the strike ballot I had some really important conversations with people on station and on the backs of ambulances partly for the craic but mainly because I recognise the importance of getting the word out to people. I’ve heard a lot of the frustrations around communication between the union and the membership and I’m keen to put that right to help us organise more effectively so members know the what, when and why of what we’re doing and so that members feel they have a real voice in their union</w:t>
            </w:r>
          </w:p>
        </w:tc>
      </w:tr>
    </w:tbl>
    <w:p w14:paraId="18284F68" w14:textId="77777777" w:rsidR="004F6E8E" w:rsidRDefault="004F6E8E"/>
    <w:sectPr w:rsidR="004F6E8E" w:rsidSect="004F6E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8E"/>
    <w:rsid w:val="002A7FE9"/>
    <w:rsid w:val="0043309F"/>
    <w:rsid w:val="004F6E8E"/>
    <w:rsid w:val="00523DD5"/>
    <w:rsid w:val="0060434E"/>
    <w:rsid w:val="33D61B53"/>
    <w:rsid w:val="6D99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58AF"/>
  <w15:chartTrackingRefBased/>
  <w15:docId w15:val="{7B07C5ED-5A2E-4458-8B3F-D061106F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4F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0549">
      <w:bodyDiv w:val="1"/>
      <w:marLeft w:val="0"/>
      <w:marRight w:val="0"/>
      <w:marTop w:val="0"/>
      <w:marBottom w:val="0"/>
      <w:divBdr>
        <w:top w:val="none" w:sz="0" w:space="0" w:color="auto"/>
        <w:left w:val="none" w:sz="0" w:space="0" w:color="auto"/>
        <w:bottom w:val="none" w:sz="0" w:space="0" w:color="auto"/>
        <w:right w:val="none" w:sz="0" w:space="0" w:color="auto"/>
      </w:divBdr>
    </w:div>
    <w:div w:id="5507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fairfax</dc:creator>
  <cp:keywords/>
  <dc:description/>
  <cp:lastModifiedBy>kevin fairfax</cp:lastModifiedBy>
  <cp:revision>5</cp:revision>
  <dcterms:created xsi:type="dcterms:W3CDTF">2023-02-07T11:01:00Z</dcterms:created>
  <dcterms:modified xsi:type="dcterms:W3CDTF">2023-02-10T07:56:00Z</dcterms:modified>
</cp:coreProperties>
</file>